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D832" w14:textId="77777777" w:rsidR="00684887" w:rsidRPr="00684887" w:rsidRDefault="00684887">
      <w:pPr>
        <w:rPr>
          <w:b/>
          <w:sz w:val="24"/>
        </w:rPr>
      </w:pPr>
      <w:r w:rsidRPr="00684887">
        <w:rPr>
          <w:b/>
          <w:sz w:val="24"/>
        </w:rPr>
        <w:t xml:space="preserve">Requirements for the Bachelor of Science in </w:t>
      </w:r>
      <w:r w:rsidR="00D413F8">
        <w:rPr>
          <w:b/>
          <w:sz w:val="24"/>
        </w:rPr>
        <w:t>Marine Science</w:t>
      </w:r>
      <w:r w:rsidRPr="00684887">
        <w:rPr>
          <w:b/>
          <w:sz w:val="24"/>
        </w:rPr>
        <w:t xml:space="preserve"> – University of Alabama – 2015-</w:t>
      </w:r>
      <w:r>
        <w:rPr>
          <w:b/>
          <w:sz w:val="24"/>
        </w:rPr>
        <w:t>20</w:t>
      </w:r>
      <w:r w:rsidRPr="00684887">
        <w:rPr>
          <w:b/>
          <w:sz w:val="24"/>
        </w:rPr>
        <w:t>16 catalog</w:t>
      </w:r>
      <w:r w:rsidR="00D413F8">
        <w:rPr>
          <w:b/>
          <w:sz w:val="24"/>
        </w:rPr>
        <w:t xml:space="preserve"> (ONLY OFFERED AS PART OF A DOUBLE MAJOR WITH BIOLOGY, CHEMISTRY, OR GEOLOGY)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6E1875" w14:paraId="62FED2C5" w14:textId="77777777" w:rsidTr="00684887">
        <w:tc>
          <w:tcPr>
            <w:tcW w:w="1667" w:type="pct"/>
          </w:tcPr>
          <w:p w14:paraId="6221AE95" w14:textId="77777777" w:rsidR="006E1875" w:rsidRP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 (</w:t>
            </w:r>
            <w:r w:rsidR="00A248C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hours)</w:t>
            </w:r>
          </w:p>
          <w:p w14:paraId="413381B7" w14:textId="77777777" w:rsidR="006E1875" w:rsidRPr="006E1875" w:rsidRDefault="00D413F8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304 Marine Geology</w:t>
            </w:r>
          </w:p>
          <w:p w14:paraId="70041F6C" w14:textId="77777777" w:rsidR="006E1875" w:rsidRPr="006E1875" w:rsidRDefault="00D413F8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306 Marine Biology</w:t>
            </w:r>
          </w:p>
          <w:p w14:paraId="6936592F" w14:textId="77777777" w:rsidR="006E1875" w:rsidRPr="006E1875" w:rsidRDefault="00D413F8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448 Introduction to Oceanography</w:t>
            </w:r>
          </w:p>
          <w:p w14:paraId="65085017" w14:textId="77777777" w:rsidR="006E1875" w:rsidRPr="006E1875" w:rsidRDefault="00A248C1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101 Earth through Time</w:t>
            </w:r>
          </w:p>
          <w:p w14:paraId="0AF57167" w14:textId="77777777" w:rsidR="006E1875" w:rsidRDefault="00A248C1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102 The Dynamic Earth OR GEO 105 Sustainable Earth</w:t>
            </w:r>
          </w:p>
          <w:p w14:paraId="050C373E" w14:textId="77777777" w:rsidR="00A248C1" w:rsidRDefault="00A248C1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260 Statistical Data Analysis OR BSC 380 Introduction to Statistics for Biology</w:t>
            </w:r>
          </w:p>
          <w:p w14:paraId="40AFE931" w14:textId="77777777" w:rsid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791C1F6" w14:textId="77777777" w:rsid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Elective courses</w:t>
            </w:r>
            <w:r>
              <w:rPr>
                <w:sz w:val="20"/>
                <w:szCs w:val="20"/>
              </w:rPr>
              <w:t xml:space="preserve"> (</w:t>
            </w:r>
            <w:r w:rsidR="00D413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hours)</w:t>
            </w:r>
            <w:r w:rsidR="000B5379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o be chosen from MS courses numbered above 250.</w:t>
            </w:r>
          </w:p>
          <w:p w14:paraId="6DCAC6F1" w14:textId="77777777"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306 – Marine Biology</w:t>
            </w:r>
          </w:p>
          <w:p w14:paraId="173EFDD2" w14:textId="77777777"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408 – Marine Invertebrate Zoology</w:t>
            </w:r>
          </w:p>
          <w:p w14:paraId="669C14EA" w14:textId="77777777"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419 – Marine Ecology</w:t>
            </w:r>
          </w:p>
          <w:p w14:paraId="0CDB349F" w14:textId="77777777"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452 – Marine Vertebrate Zoology</w:t>
            </w:r>
          </w:p>
          <w:p w14:paraId="507E628C" w14:textId="77777777" w:rsidR="000B5379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453 – Marine Botany</w:t>
            </w:r>
          </w:p>
          <w:p w14:paraId="1B9763D6" w14:textId="77777777" w:rsidR="00A248C1" w:rsidRDefault="00A248C1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MS 497 – Special Topics </w:t>
            </w:r>
          </w:p>
          <w:p w14:paraId="19DDCD74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Biology and Conservation of Marine Turtles</w:t>
            </w:r>
          </w:p>
          <w:p w14:paraId="6D1FA445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Dolphins and Whales</w:t>
            </w:r>
          </w:p>
          <w:p w14:paraId="71EDCFB1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Ecology of the Florida Everglades</w:t>
            </w:r>
          </w:p>
          <w:p w14:paraId="4B45B768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Shark and Ray Biology</w:t>
            </w:r>
          </w:p>
          <w:p w14:paraId="4C99DF3B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Neurobiology for Undergraduates</w:t>
            </w:r>
          </w:p>
          <w:p w14:paraId="4615BB17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Coastal Wetlands Ecology</w:t>
            </w:r>
          </w:p>
          <w:p w14:paraId="4AB74755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Marine Mammals</w:t>
            </w:r>
          </w:p>
          <w:p w14:paraId="743869E2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Coastal Geomorphology</w:t>
            </w:r>
          </w:p>
          <w:p w14:paraId="3342F36C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Marine Conservation Biology</w:t>
            </w:r>
          </w:p>
          <w:p w14:paraId="2A813480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Hurricanes of the Gulf Coast</w:t>
            </w:r>
          </w:p>
          <w:p w14:paraId="39C7EA2B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Coastal Birds of Alabama</w:t>
            </w:r>
          </w:p>
          <w:p w14:paraId="456F3B07" w14:textId="77777777" w:rsidR="00A248C1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Marine Behavioral Ecology</w:t>
            </w:r>
          </w:p>
          <w:p w14:paraId="5738595A" w14:textId="77777777" w:rsidR="00A248C1" w:rsidRPr="006F09EC" w:rsidRDefault="00A248C1" w:rsidP="00A248C1">
            <w:pPr>
              <w:pStyle w:val="NoSpacing"/>
              <w:numPr>
                <w:ilvl w:val="1"/>
                <w:numId w:val="2"/>
              </w:numPr>
              <w:spacing w:line="2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Marine Aquaculture</w:t>
            </w:r>
          </w:p>
          <w:p w14:paraId="27C8BB6C" w14:textId="77777777" w:rsid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5ACADD06" w14:textId="77777777" w:rsidR="00684887" w:rsidRP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338E1143" w14:textId="77777777" w:rsidR="006E1875" w:rsidRPr="000B5379" w:rsidRDefault="000B5379" w:rsidP="00684887">
            <w:pPr>
              <w:pStyle w:val="NoSpacing"/>
              <w:spacing w:line="220" w:lineRule="exact"/>
              <w:rPr>
                <w:b/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ancillary science</w:t>
            </w:r>
            <w:r w:rsidR="00684887">
              <w:rPr>
                <w:b/>
                <w:sz w:val="20"/>
                <w:szCs w:val="20"/>
              </w:rPr>
              <w:t xml:space="preserve"> and mathematics </w:t>
            </w:r>
            <w:r w:rsidRPr="000B5379">
              <w:rPr>
                <w:b/>
                <w:sz w:val="20"/>
                <w:szCs w:val="20"/>
              </w:rPr>
              <w:t>courses</w:t>
            </w:r>
            <w:r w:rsidR="00A248C1">
              <w:rPr>
                <w:b/>
                <w:sz w:val="20"/>
                <w:szCs w:val="20"/>
              </w:rPr>
              <w:t xml:space="preserve"> for the selected</w:t>
            </w:r>
            <w:bookmarkStart w:id="0" w:name="_GoBack"/>
            <w:bookmarkEnd w:id="0"/>
            <w:r w:rsidR="00A248C1">
              <w:rPr>
                <w:b/>
                <w:sz w:val="20"/>
                <w:szCs w:val="20"/>
              </w:rPr>
              <w:t xml:space="preserve"> second major</w:t>
            </w:r>
          </w:p>
          <w:p w14:paraId="6C390843" w14:textId="77777777" w:rsidR="000B5379" w:rsidRDefault="000B5379" w:rsidP="00A248C1">
            <w:pPr>
              <w:pStyle w:val="NoSpacing"/>
              <w:spacing w:line="220" w:lineRule="exact"/>
              <w:ind w:left="360"/>
              <w:rPr>
                <w:sz w:val="20"/>
                <w:szCs w:val="20"/>
              </w:rPr>
            </w:pPr>
          </w:p>
        </w:tc>
      </w:tr>
    </w:tbl>
    <w:p w14:paraId="64E8C713" w14:textId="77777777" w:rsidR="000A6F27" w:rsidRPr="006E1875" w:rsidRDefault="000A6F27" w:rsidP="00684887">
      <w:pPr>
        <w:pStyle w:val="NoSpacing"/>
        <w:rPr>
          <w:sz w:val="20"/>
          <w:szCs w:val="20"/>
        </w:rPr>
      </w:pPr>
    </w:p>
    <w:sectPr w:rsidR="000A6F27" w:rsidRPr="006E1875" w:rsidSect="006E1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60"/>
    <w:multiLevelType w:val="hybridMultilevel"/>
    <w:tmpl w:val="4FAC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421E3"/>
    <w:multiLevelType w:val="hybridMultilevel"/>
    <w:tmpl w:val="84D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329C"/>
    <w:multiLevelType w:val="hybridMultilevel"/>
    <w:tmpl w:val="91EC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77841"/>
    <w:multiLevelType w:val="hybridMultilevel"/>
    <w:tmpl w:val="554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5"/>
    <w:rsid w:val="000A6F27"/>
    <w:rsid w:val="000B5379"/>
    <w:rsid w:val="00684887"/>
    <w:rsid w:val="006E1875"/>
    <w:rsid w:val="006F09EC"/>
    <w:rsid w:val="00A248C1"/>
    <w:rsid w:val="00D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72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Stephenson</dc:creator>
  <cp:lastModifiedBy>Julie Olson</cp:lastModifiedBy>
  <cp:revision>3</cp:revision>
  <cp:lastPrinted>2016-02-19T16:24:00Z</cp:lastPrinted>
  <dcterms:created xsi:type="dcterms:W3CDTF">2016-04-01T18:11:00Z</dcterms:created>
  <dcterms:modified xsi:type="dcterms:W3CDTF">2016-04-01T18:18:00Z</dcterms:modified>
</cp:coreProperties>
</file>